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A60" w:rsidRPr="008D49D2" w:rsidRDefault="00727A60" w:rsidP="00002D02">
      <w:pPr>
        <w:pBdr>
          <w:bottom w:val="single" w:sz="6" w:space="1" w:color="auto"/>
        </w:pBdr>
        <w:jc w:val="center"/>
        <w:rPr>
          <w:rFonts w:cs="Arial"/>
          <w:b/>
          <w:bCs/>
          <w:color w:val="FF0000"/>
          <w:sz w:val="40"/>
          <w:szCs w:val="40"/>
        </w:rPr>
      </w:pPr>
      <w:r w:rsidRPr="00002D02">
        <w:rPr>
          <w:rFonts w:cs="Arial"/>
          <w:b/>
          <w:bCs/>
          <w:sz w:val="40"/>
          <w:szCs w:val="40"/>
        </w:rPr>
        <w:t>CURY PARISH COUNCIL</w:t>
      </w:r>
      <w:r w:rsidR="00626D5A">
        <w:rPr>
          <w:rFonts w:cs="Arial"/>
          <w:b/>
          <w:bCs/>
          <w:color w:val="FF0000"/>
          <w:sz w:val="40"/>
          <w:szCs w:val="40"/>
        </w:rPr>
        <w:t xml:space="preserve"> </w:t>
      </w:r>
    </w:p>
    <w:p w:rsidR="00002D02" w:rsidRPr="00002D02" w:rsidRDefault="00002D02" w:rsidP="00727A60">
      <w:pPr>
        <w:ind w:left="1440" w:firstLine="720"/>
        <w:rPr>
          <w:rFonts w:cs="Arial"/>
          <w:b/>
          <w:bCs/>
          <w:sz w:val="22"/>
          <w:szCs w:val="22"/>
        </w:rPr>
      </w:pPr>
    </w:p>
    <w:p w:rsidR="00C81CF8" w:rsidRPr="00CD27EC" w:rsidRDefault="00002D02" w:rsidP="00192BC7">
      <w:pPr>
        <w:jc w:val="both"/>
        <w:rPr>
          <w:rFonts w:cs="Arial"/>
          <w:sz w:val="24"/>
        </w:rPr>
      </w:pPr>
      <w:r w:rsidRPr="00CD27EC">
        <w:rPr>
          <w:rFonts w:cs="Arial"/>
          <w:sz w:val="24"/>
        </w:rPr>
        <w:t xml:space="preserve">I hereby summon you to attend a Meeting of Cury Parish Council to be held on </w:t>
      </w:r>
      <w:r w:rsidR="00BA6F61">
        <w:rPr>
          <w:rFonts w:cs="Arial"/>
          <w:b/>
          <w:sz w:val="24"/>
        </w:rPr>
        <w:t>Thursday 31</w:t>
      </w:r>
      <w:r w:rsidR="00AC0080">
        <w:rPr>
          <w:rFonts w:cs="Arial"/>
          <w:b/>
          <w:sz w:val="24"/>
        </w:rPr>
        <w:t xml:space="preserve"> March</w:t>
      </w:r>
      <w:r w:rsidR="00614A6D">
        <w:rPr>
          <w:rFonts w:cs="Arial"/>
          <w:b/>
          <w:sz w:val="24"/>
        </w:rPr>
        <w:t xml:space="preserve"> 2022</w:t>
      </w:r>
      <w:r w:rsidR="00175E12">
        <w:rPr>
          <w:rFonts w:cs="Arial"/>
          <w:b/>
          <w:sz w:val="24"/>
        </w:rPr>
        <w:t xml:space="preserve"> </w:t>
      </w:r>
      <w:r w:rsidR="002F7904">
        <w:rPr>
          <w:rFonts w:cs="Arial"/>
          <w:b/>
          <w:sz w:val="24"/>
        </w:rPr>
        <w:t>at 7.30pm</w:t>
      </w:r>
      <w:r w:rsidR="00C81CF8" w:rsidRPr="00CD27EC">
        <w:rPr>
          <w:rFonts w:cs="Arial"/>
          <w:b/>
          <w:sz w:val="24"/>
        </w:rPr>
        <w:t xml:space="preserve"> </w:t>
      </w:r>
      <w:r w:rsidR="00175E12" w:rsidRPr="00CF7CB4">
        <w:rPr>
          <w:rFonts w:cs="Arial"/>
          <w:sz w:val="24"/>
        </w:rPr>
        <w:t xml:space="preserve">in the </w:t>
      </w:r>
      <w:r w:rsidR="00AC0080">
        <w:rPr>
          <w:rFonts w:cs="Arial"/>
          <w:b/>
          <w:color w:val="000000"/>
          <w:sz w:val="24"/>
        </w:rPr>
        <w:t>Cury Village Hall</w:t>
      </w:r>
      <w:r w:rsidR="00175E12" w:rsidRPr="00CF7CB4">
        <w:rPr>
          <w:rFonts w:cs="Arial"/>
          <w:sz w:val="24"/>
        </w:rPr>
        <w:t>.  The public and press are cordially invited to attend.</w:t>
      </w:r>
    </w:p>
    <w:p w:rsidR="00C81CF8" w:rsidRPr="00CD27EC" w:rsidRDefault="00C81CF8" w:rsidP="00192BC7">
      <w:pPr>
        <w:jc w:val="both"/>
        <w:rPr>
          <w:rFonts w:cs="Arial"/>
          <w:sz w:val="24"/>
        </w:rPr>
      </w:pPr>
    </w:p>
    <w:p w:rsidR="00727A60" w:rsidRDefault="00C81CF8" w:rsidP="00DD5436">
      <w:pPr>
        <w:ind w:left="720" w:hanging="720"/>
        <w:jc w:val="both"/>
        <w:rPr>
          <w:rFonts w:cs="Arial"/>
          <w:b/>
          <w:sz w:val="24"/>
        </w:rPr>
      </w:pPr>
      <w:r w:rsidRPr="00CD27EC">
        <w:rPr>
          <w:rFonts w:cs="Arial"/>
          <w:sz w:val="24"/>
        </w:rPr>
        <w:t xml:space="preserve">1. </w:t>
      </w:r>
      <w:r w:rsidRPr="00CD27EC">
        <w:rPr>
          <w:rFonts w:cs="Arial"/>
          <w:sz w:val="24"/>
        </w:rPr>
        <w:tab/>
      </w:r>
      <w:r w:rsidR="00002D02" w:rsidRPr="00CD27EC">
        <w:rPr>
          <w:rFonts w:cs="Arial"/>
          <w:b/>
          <w:sz w:val="24"/>
        </w:rPr>
        <w:t>Apologies for Absence</w:t>
      </w:r>
    </w:p>
    <w:p w:rsidR="00002D02" w:rsidRDefault="000316D0" w:rsidP="00C608FA">
      <w:pPr>
        <w:ind w:left="720" w:hanging="720"/>
        <w:jc w:val="both"/>
        <w:rPr>
          <w:rFonts w:cs="Arial"/>
          <w:sz w:val="24"/>
        </w:rPr>
      </w:pPr>
      <w:r w:rsidRPr="000316D0">
        <w:rPr>
          <w:rFonts w:cs="Arial"/>
          <w:sz w:val="24"/>
        </w:rPr>
        <w:t>2.</w:t>
      </w:r>
      <w:r>
        <w:rPr>
          <w:rFonts w:cs="Arial"/>
          <w:b/>
          <w:sz w:val="24"/>
        </w:rPr>
        <w:tab/>
      </w:r>
      <w:r w:rsidR="00002D02" w:rsidRPr="00CD27EC">
        <w:rPr>
          <w:rFonts w:cs="Arial"/>
          <w:b/>
          <w:sz w:val="24"/>
        </w:rPr>
        <w:t>Declarations of Interest</w:t>
      </w:r>
      <w:r w:rsidR="00002D02" w:rsidRPr="00CD27EC">
        <w:rPr>
          <w:rFonts w:cs="Arial"/>
          <w:sz w:val="24"/>
        </w:rPr>
        <w:t xml:space="preserve"> – Members to declare personal and </w:t>
      </w:r>
      <w:r w:rsidR="00C81CF8" w:rsidRPr="00CD27EC">
        <w:rPr>
          <w:rFonts w:cs="Arial"/>
          <w:sz w:val="24"/>
        </w:rPr>
        <w:t>disclosable pecuniary</w:t>
      </w:r>
      <w:r w:rsidR="00002D02" w:rsidRPr="00CD27EC">
        <w:rPr>
          <w:rFonts w:cs="Arial"/>
          <w:sz w:val="24"/>
        </w:rPr>
        <w:t xml:space="preserve"> interests (including details thereof) in respect of any item(s) on this Agenda</w:t>
      </w:r>
    </w:p>
    <w:p w:rsidR="00C03E8E" w:rsidRPr="00C03E8E" w:rsidRDefault="00C03E8E" w:rsidP="00C608FA">
      <w:pPr>
        <w:ind w:left="720" w:hanging="720"/>
        <w:jc w:val="both"/>
        <w:rPr>
          <w:rFonts w:cs="Arial"/>
          <w:b/>
          <w:sz w:val="24"/>
        </w:rPr>
      </w:pPr>
      <w:r>
        <w:rPr>
          <w:rFonts w:cs="Arial"/>
          <w:sz w:val="24"/>
        </w:rPr>
        <w:t>3.</w:t>
      </w:r>
      <w:r>
        <w:rPr>
          <w:rFonts w:cs="Arial"/>
          <w:sz w:val="24"/>
        </w:rPr>
        <w:tab/>
      </w:r>
      <w:r>
        <w:rPr>
          <w:rFonts w:cs="Arial"/>
          <w:b/>
          <w:sz w:val="24"/>
        </w:rPr>
        <w:t>Co-Option of a New Parish Councillor</w:t>
      </w:r>
    </w:p>
    <w:p w:rsidR="00727A60" w:rsidRPr="00CD27EC" w:rsidRDefault="00C03E8E" w:rsidP="00192BC7">
      <w:pPr>
        <w:jc w:val="both"/>
        <w:rPr>
          <w:rFonts w:cs="Arial"/>
          <w:b/>
          <w:sz w:val="24"/>
        </w:rPr>
      </w:pPr>
      <w:r>
        <w:rPr>
          <w:rFonts w:cs="Arial"/>
          <w:sz w:val="24"/>
        </w:rPr>
        <w:t>4</w:t>
      </w:r>
      <w:r w:rsidR="00727A60" w:rsidRPr="00CD27EC">
        <w:rPr>
          <w:rFonts w:cs="Arial"/>
          <w:sz w:val="24"/>
        </w:rPr>
        <w:t xml:space="preserve">. </w:t>
      </w:r>
      <w:r w:rsidR="00002D02" w:rsidRPr="00CD27EC">
        <w:rPr>
          <w:rFonts w:cs="Arial"/>
          <w:sz w:val="24"/>
        </w:rPr>
        <w:tab/>
      </w:r>
      <w:r w:rsidR="00002D02" w:rsidRPr="00CD27EC">
        <w:rPr>
          <w:rFonts w:cs="Arial"/>
          <w:b/>
          <w:sz w:val="24"/>
        </w:rPr>
        <w:t>Chairman’s Comments</w:t>
      </w:r>
    </w:p>
    <w:p w:rsidR="00002D02" w:rsidRDefault="00C03E8E" w:rsidP="00DD5436">
      <w:pPr>
        <w:ind w:left="720" w:hanging="720"/>
        <w:jc w:val="both"/>
        <w:rPr>
          <w:rFonts w:cs="Arial"/>
          <w:sz w:val="24"/>
        </w:rPr>
      </w:pPr>
      <w:r>
        <w:rPr>
          <w:rFonts w:cs="Arial"/>
          <w:sz w:val="24"/>
        </w:rPr>
        <w:t>5</w:t>
      </w:r>
      <w:r w:rsidR="00DD5436" w:rsidRPr="00DD5436">
        <w:rPr>
          <w:rFonts w:cs="Arial"/>
          <w:sz w:val="24"/>
        </w:rPr>
        <w:t>.</w:t>
      </w:r>
      <w:r w:rsidR="00DD5436">
        <w:rPr>
          <w:rFonts w:cs="Arial"/>
          <w:b/>
          <w:sz w:val="24"/>
        </w:rPr>
        <w:tab/>
      </w:r>
      <w:r w:rsidR="00002D02" w:rsidRPr="00CD27EC">
        <w:rPr>
          <w:rFonts w:cs="Arial"/>
          <w:b/>
          <w:sz w:val="24"/>
        </w:rPr>
        <w:t>To agree the Minutes</w:t>
      </w:r>
      <w:r w:rsidR="00002D02" w:rsidRPr="00CD27EC">
        <w:rPr>
          <w:rFonts w:cs="Arial"/>
          <w:sz w:val="24"/>
        </w:rPr>
        <w:t xml:space="preserve"> of the</w:t>
      </w:r>
      <w:r w:rsidR="00885ED0">
        <w:rPr>
          <w:rFonts w:cs="Arial"/>
          <w:sz w:val="24"/>
        </w:rPr>
        <w:t xml:space="preserve"> </w:t>
      </w:r>
      <w:r w:rsidR="00002D02" w:rsidRPr="00CD27EC">
        <w:rPr>
          <w:rFonts w:cs="Arial"/>
          <w:sz w:val="24"/>
        </w:rPr>
        <w:t xml:space="preserve">Parish Council Meeting held on </w:t>
      </w:r>
      <w:r w:rsidR="00DD2ABD" w:rsidRPr="00CD27EC">
        <w:rPr>
          <w:rFonts w:cs="Arial"/>
          <w:sz w:val="24"/>
        </w:rPr>
        <w:t xml:space="preserve">Wednesday </w:t>
      </w:r>
      <w:r w:rsidR="00AC0080">
        <w:rPr>
          <w:rFonts w:cs="Arial"/>
          <w:sz w:val="24"/>
        </w:rPr>
        <w:t>12 January 2022</w:t>
      </w:r>
    </w:p>
    <w:p w:rsidR="00CE3FF8" w:rsidRPr="00056BA6" w:rsidRDefault="00C03E8E" w:rsidP="00CE3FF8">
      <w:pPr>
        <w:jc w:val="both"/>
        <w:rPr>
          <w:rFonts w:cs="Arial"/>
          <w:b/>
          <w:sz w:val="24"/>
        </w:rPr>
      </w:pPr>
      <w:r>
        <w:rPr>
          <w:rFonts w:cs="Arial"/>
          <w:sz w:val="24"/>
        </w:rPr>
        <w:t>6</w:t>
      </w:r>
      <w:r w:rsidR="00CE3FF8" w:rsidRPr="00056BA6">
        <w:rPr>
          <w:rFonts w:cs="Arial"/>
          <w:sz w:val="24"/>
        </w:rPr>
        <w:t>.</w:t>
      </w:r>
      <w:r w:rsidR="00CE3FF8" w:rsidRPr="00056BA6">
        <w:rPr>
          <w:rFonts w:cs="Arial"/>
          <w:sz w:val="24"/>
        </w:rPr>
        <w:tab/>
      </w:r>
      <w:r w:rsidR="00CE3FF8" w:rsidRPr="00056BA6">
        <w:rPr>
          <w:rFonts w:cs="Arial"/>
          <w:b/>
          <w:sz w:val="24"/>
        </w:rPr>
        <w:t>Matters arising from the above approved minutes which are not covered in this agenda</w:t>
      </w:r>
    </w:p>
    <w:p w:rsidR="00C075A1" w:rsidRDefault="00C03E8E" w:rsidP="00C075A1">
      <w:pPr>
        <w:jc w:val="both"/>
        <w:rPr>
          <w:rFonts w:cs="Arial"/>
          <w:b/>
          <w:sz w:val="24"/>
        </w:rPr>
      </w:pPr>
      <w:r>
        <w:rPr>
          <w:rFonts w:cs="Arial"/>
          <w:sz w:val="24"/>
        </w:rPr>
        <w:t>7</w:t>
      </w:r>
      <w:r w:rsidR="00CE3FF8" w:rsidRPr="00056BA6">
        <w:rPr>
          <w:rFonts w:cs="Arial"/>
          <w:sz w:val="24"/>
        </w:rPr>
        <w:t>.</w:t>
      </w:r>
      <w:r w:rsidR="00CE3FF8" w:rsidRPr="00056BA6">
        <w:rPr>
          <w:rFonts w:cs="Arial"/>
          <w:b/>
          <w:sz w:val="24"/>
        </w:rPr>
        <w:tab/>
        <w:t>Reports</w:t>
      </w:r>
    </w:p>
    <w:p w:rsidR="00CE3FF8" w:rsidRPr="00056BA6" w:rsidRDefault="00CE3FF8" w:rsidP="00C075A1">
      <w:pPr>
        <w:ind w:firstLine="720"/>
        <w:jc w:val="both"/>
        <w:rPr>
          <w:rFonts w:cs="Arial"/>
          <w:sz w:val="24"/>
        </w:rPr>
      </w:pPr>
      <w:r w:rsidRPr="00056BA6">
        <w:rPr>
          <w:rFonts w:cs="Arial"/>
          <w:sz w:val="24"/>
        </w:rPr>
        <w:t>(a)</w:t>
      </w:r>
      <w:r w:rsidRPr="00056BA6">
        <w:rPr>
          <w:rFonts w:cs="Arial"/>
          <w:sz w:val="24"/>
        </w:rPr>
        <w:tab/>
        <w:t>To receive the Report from Cury School</w:t>
      </w:r>
    </w:p>
    <w:p w:rsidR="00CE3FF8" w:rsidRPr="00056BA6" w:rsidRDefault="00CE3FF8" w:rsidP="00CE3FF8">
      <w:pPr>
        <w:ind w:firstLine="720"/>
        <w:jc w:val="both"/>
        <w:rPr>
          <w:rFonts w:cs="Arial"/>
          <w:sz w:val="24"/>
        </w:rPr>
      </w:pPr>
      <w:r w:rsidRPr="00056BA6">
        <w:rPr>
          <w:rFonts w:cs="Arial"/>
          <w:sz w:val="24"/>
        </w:rPr>
        <w:t>(b)</w:t>
      </w:r>
      <w:r w:rsidRPr="00056BA6">
        <w:rPr>
          <w:rFonts w:cs="Arial"/>
          <w:sz w:val="24"/>
        </w:rPr>
        <w:tab/>
        <w:t xml:space="preserve">To receive the Report from Cornwall Councillor </w:t>
      </w:r>
      <w:r w:rsidR="000316D0">
        <w:rPr>
          <w:rFonts w:cs="Arial"/>
          <w:sz w:val="24"/>
        </w:rPr>
        <w:t>Anthony Soady</w:t>
      </w:r>
    </w:p>
    <w:p w:rsidR="00CE3FF8" w:rsidRPr="00056BA6" w:rsidRDefault="00CE3FF8" w:rsidP="00CE3FF8">
      <w:pPr>
        <w:ind w:left="1440" w:hanging="720"/>
        <w:jc w:val="both"/>
        <w:rPr>
          <w:rFonts w:cs="Arial"/>
          <w:sz w:val="24"/>
        </w:rPr>
      </w:pPr>
      <w:r w:rsidRPr="00056BA6">
        <w:rPr>
          <w:rFonts w:cs="Arial"/>
          <w:sz w:val="24"/>
        </w:rPr>
        <w:t>(c)</w:t>
      </w:r>
      <w:r w:rsidRPr="00056BA6">
        <w:rPr>
          <w:rFonts w:cs="Arial"/>
          <w:sz w:val="24"/>
        </w:rPr>
        <w:tab/>
        <w:t>Helston and South Kerrier Community Network Panel – Councillor S Sugrue</w:t>
      </w:r>
    </w:p>
    <w:p w:rsidR="00CE3FF8" w:rsidRPr="00056BA6" w:rsidRDefault="00C03E8E" w:rsidP="00CE3FF8">
      <w:pPr>
        <w:jc w:val="both"/>
        <w:rPr>
          <w:rFonts w:cs="Arial"/>
          <w:b/>
          <w:sz w:val="24"/>
        </w:rPr>
      </w:pPr>
      <w:r>
        <w:rPr>
          <w:rFonts w:cs="Arial"/>
          <w:sz w:val="24"/>
        </w:rPr>
        <w:t>8</w:t>
      </w:r>
      <w:r w:rsidR="00CE3FF8" w:rsidRPr="00056BA6">
        <w:rPr>
          <w:rFonts w:cs="Arial"/>
          <w:sz w:val="24"/>
        </w:rPr>
        <w:t xml:space="preserve">. </w:t>
      </w:r>
      <w:r w:rsidR="00CE3FF8" w:rsidRPr="00056BA6">
        <w:rPr>
          <w:rFonts w:cs="Arial"/>
          <w:sz w:val="24"/>
        </w:rPr>
        <w:tab/>
      </w:r>
      <w:r w:rsidR="00CE3FF8" w:rsidRPr="00056BA6">
        <w:rPr>
          <w:rFonts w:cs="Arial"/>
          <w:b/>
          <w:sz w:val="24"/>
        </w:rPr>
        <w:t xml:space="preserve">Planning </w:t>
      </w:r>
    </w:p>
    <w:p w:rsidR="00CE3FF8" w:rsidRDefault="00CE3FF8" w:rsidP="00CE3FF8">
      <w:pPr>
        <w:ind w:left="709" w:firstLine="11"/>
        <w:jc w:val="both"/>
        <w:rPr>
          <w:rFonts w:cs="Arial"/>
          <w:sz w:val="24"/>
        </w:rPr>
      </w:pPr>
      <w:r w:rsidRPr="00056BA6">
        <w:rPr>
          <w:rFonts w:cs="Arial"/>
          <w:sz w:val="24"/>
        </w:rPr>
        <w:t>(a)</w:t>
      </w:r>
      <w:r w:rsidRPr="00056BA6">
        <w:rPr>
          <w:rFonts w:cs="Arial"/>
          <w:sz w:val="24"/>
        </w:rPr>
        <w:tab/>
        <w:t xml:space="preserve">To consider and respond to any Planning Applications received </w:t>
      </w:r>
    </w:p>
    <w:p w:rsidR="005B7AFB" w:rsidRPr="007A0C9F" w:rsidRDefault="005B7AFB" w:rsidP="005B7AFB">
      <w:pPr>
        <w:ind w:left="2160" w:hanging="720"/>
        <w:jc w:val="both"/>
        <w:rPr>
          <w:sz w:val="24"/>
        </w:rPr>
      </w:pPr>
      <w:r w:rsidRPr="007A0C9F">
        <w:rPr>
          <w:rFonts w:cs="Arial"/>
          <w:sz w:val="24"/>
        </w:rPr>
        <w:t>(i)</w:t>
      </w:r>
      <w:r w:rsidRPr="007A0C9F">
        <w:rPr>
          <w:rFonts w:cs="Arial"/>
          <w:sz w:val="24"/>
        </w:rPr>
        <w:tab/>
      </w:r>
      <w:r w:rsidR="007A0C9F" w:rsidRPr="007A0C9F">
        <w:rPr>
          <w:sz w:val="24"/>
        </w:rPr>
        <w:t xml:space="preserve">PA22/00911 – Mr R Lotherington - Land Rear Of Lower Tregiddle Farm Holiday Cottages, Gunwalloe Road - Formation of holiday let </w:t>
      </w:r>
    </w:p>
    <w:p w:rsidR="00AD18D8" w:rsidRDefault="00CE3FF8" w:rsidP="00D426E5">
      <w:pPr>
        <w:autoSpaceDE w:val="0"/>
        <w:autoSpaceDN w:val="0"/>
        <w:adjustRightInd w:val="0"/>
        <w:ind w:left="1418" w:hanging="709"/>
        <w:jc w:val="both"/>
        <w:rPr>
          <w:rStyle w:val="Emphasis"/>
          <w:rFonts w:cs="Arial"/>
          <w:i w:val="0"/>
          <w:sz w:val="24"/>
        </w:rPr>
      </w:pPr>
      <w:r w:rsidRPr="00056BA6">
        <w:rPr>
          <w:rStyle w:val="Emphasis"/>
          <w:rFonts w:cs="Arial"/>
          <w:i w:val="0"/>
          <w:sz w:val="24"/>
        </w:rPr>
        <w:t>(b)</w:t>
      </w:r>
      <w:r w:rsidRPr="00056BA6">
        <w:rPr>
          <w:rStyle w:val="Emphasis"/>
          <w:rFonts w:cs="Arial"/>
          <w:i w:val="0"/>
          <w:sz w:val="24"/>
        </w:rPr>
        <w:tab/>
        <w:t>To receive any Planning Decisions</w:t>
      </w:r>
    </w:p>
    <w:p w:rsidR="00614A6D" w:rsidRDefault="009C2D87" w:rsidP="00614A6D">
      <w:pPr>
        <w:autoSpaceDE w:val="0"/>
        <w:autoSpaceDN w:val="0"/>
        <w:adjustRightInd w:val="0"/>
        <w:ind w:left="2153" w:hanging="735"/>
        <w:jc w:val="both"/>
        <w:rPr>
          <w:sz w:val="24"/>
        </w:rPr>
      </w:pPr>
      <w:r w:rsidRPr="007A640C">
        <w:rPr>
          <w:rFonts w:cs="Arial"/>
          <w:sz w:val="24"/>
        </w:rPr>
        <w:t>(i)</w:t>
      </w:r>
      <w:r w:rsidRPr="007A640C">
        <w:rPr>
          <w:rFonts w:cs="Arial"/>
          <w:sz w:val="24"/>
        </w:rPr>
        <w:tab/>
      </w:r>
      <w:r w:rsidR="00AC0080" w:rsidRPr="00AC0080">
        <w:rPr>
          <w:sz w:val="24"/>
        </w:rPr>
        <w:t>PA21/10805 - Mr J Slade - Poledan House, Nanfant, Churchtown - Proposed detached single garage - Approved</w:t>
      </w:r>
    </w:p>
    <w:p w:rsidR="00CE3FF8" w:rsidRDefault="007F3E50" w:rsidP="00801F10">
      <w:pPr>
        <w:autoSpaceDE w:val="0"/>
        <w:autoSpaceDN w:val="0"/>
        <w:adjustRightInd w:val="0"/>
        <w:ind w:firstLine="720"/>
        <w:jc w:val="both"/>
        <w:rPr>
          <w:rFonts w:cs="Arial"/>
          <w:sz w:val="24"/>
        </w:rPr>
      </w:pPr>
      <w:r>
        <w:rPr>
          <w:rFonts w:cs="Arial"/>
          <w:sz w:val="24"/>
        </w:rPr>
        <w:t>(</w:t>
      </w:r>
      <w:r w:rsidR="00C608FA">
        <w:rPr>
          <w:rFonts w:cs="Arial"/>
          <w:sz w:val="24"/>
        </w:rPr>
        <w:t>c</w:t>
      </w:r>
      <w:r>
        <w:rPr>
          <w:rFonts w:cs="Arial"/>
          <w:sz w:val="24"/>
        </w:rPr>
        <w:t>)</w:t>
      </w:r>
      <w:r w:rsidR="00D426E5">
        <w:rPr>
          <w:rFonts w:cs="Arial"/>
          <w:sz w:val="24"/>
        </w:rPr>
        <w:tab/>
      </w:r>
      <w:r w:rsidR="00CE3FF8" w:rsidRPr="00056BA6">
        <w:rPr>
          <w:rFonts w:cs="Arial"/>
          <w:sz w:val="24"/>
        </w:rPr>
        <w:t>To receive any further planning correspondence</w:t>
      </w:r>
    </w:p>
    <w:p w:rsidR="00727A60" w:rsidRPr="00CD27EC" w:rsidRDefault="00C03E8E" w:rsidP="00192BC7">
      <w:pPr>
        <w:jc w:val="both"/>
        <w:rPr>
          <w:rFonts w:cs="Arial"/>
          <w:b/>
          <w:sz w:val="24"/>
        </w:rPr>
      </w:pPr>
      <w:r>
        <w:rPr>
          <w:rFonts w:cs="Arial"/>
          <w:sz w:val="24"/>
        </w:rPr>
        <w:t>9</w:t>
      </w:r>
      <w:r w:rsidR="00727A60" w:rsidRPr="00CD27EC">
        <w:rPr>
          <w:rFonts w:cs="Arial"/>
          <w:sz w:val="24"/>
        </w:rPr>
        <w:t xml:space="preserve">. </w:t>
      </w:r>
      <w:r w:rsidR="00D70EE9" w:rsidRPr="00CD27EC">
        <w:rPr>
          <w:rFonts w:cs="Arial"/>
          <w:sz w:val="24"/>
        </w:rPr>
        <w:tab/>
      </w:r>
      <w:r w:rsidR="00D70EE9" w:rsidRPr="00CD27EC">
        <w:rPr>
          <w:rFonts w:cs="Arial"/>
          <w:b/>
          <w:sz w:val="24"/>
        </w:rPr>
        <w:t>Parish Matters</w:t>
      </w:r>
    </w:p>
    <w:p w:rsidR="00A12B7C" w:rsidRPr="00CD27EC" w:rsidRDefault="00727A60" w:rsidP="00192BC7">
      <w:pPr>
        <w:ind w:firstLine="720"/>
        <w:jc w:val="both"/>
        <w:rPr>
          <w:rFonts w:cs="Arial"/>
          <w:sz w:val="24"/>
        </w:rPr>
      </w:pPr>
      <w:r w:rsidRPr="00CD27EC">
        <w:rPr>
          <w:rFonts w:cs="Arial"/>
          <w:sz w:val="24"/>
        </w:rPr>
        <w:t xml:space="preserve">To consider </w:t>
      </w:r>
      <w:r w:rsidR="00A12B7C" w:rsidRPr="00CD27EC">
        <w:rPr>
          <w:rFonts w:cs="Arial"/>
          <w:sz w:val="24"/>
        </w:rPr>
        <w:t>the following</w:t>
      </w:r>
      <w:r w:rsidR="00D70EE9" w:rsidRPr="00CD27EC">
        <w:rPr>
          <w:rFonts w:cs="Arial"/>
          <w:sz w:val="24"/>
        </w:rPr>
        <w:t>:-</w:t>
      </w:r>
    </w:p>
    <w:p w:rsidR="00541474" w:rsidRDefault="00A12B7C" w:rsidP="00192BC7">
      <w:pPr>
        <w:ind w:firstLine="720"/>
        <w:jc w:val="both"/>
        <w:rPr>
          <w:rFonts w:cs="Arial"/>
          <w:sz w:val="24"/>
        </w:rPr>
      </w:pPr>
      <w:r w:rsidRPr="00CD27EC">
        <w:rPr>
          <w:rFonts w:cs="Arial"/>
          <w:sz w:val="24"/>
        </w:rPr>
        <w:t xml:space="preserve">(a) </w:t>
      </w:r>
      <w:r w:rsidR="00D70EE9" w:rsidRPr="00CD27EC">
        <w:rPr>
          <w:rFonts w:cs="Arial"/>
          <w:sz w:val="24"/>
        </w:rPr>
        <w:tab/>
      </w:r>
      <w:r w:rsidR="00541474">
        <w:rPr>
          <w:rFonts w:cs="Arial"/>
          <w:sz w:val="24"/>
        </w:rPr>
        <w:t>Play Equipment Proposal</w:t>
      </w:r>
    </w:p>
    <w:p w:rsidR="00A12B7C" w:rsidRPr="00CD27EC" w:rsidRDefault="00541474" w:rsidP="00192BC7">
      <w:pPr>
        <w:ind w:firstLine="720"/>
        <w:jc w:val="both"/>
        <w:rPr>
          <w:rFonts w:cs="Arial"/>
          <w:sz w:val="24"/>
        </w:rPr>
      </w:pPr>
      <w:r>
        <w:rPr>
          <w:rFonts w:cs="Arial"/>
          <w:sz w:val="24"/>
        </w:rPr>
        <w:t>(b)</w:t>
      </w:r>
      <w:r>
        <w:rPr>
          <w:rFonts w:cs="Arial"/>
          <w:sz w:val="24"/>
        </w:rPr>
        <w:tab/>
      </w:r>
      <w:r w:rsidR="009A56CD" w:rsidRPr="00CD27EC">
        <w:rPr>
          <w:rFonts w:cs="Arial"/>
          <w:sz w:val="24"/>
        </w:rPr>
        <w:t>Playing Field</w:t>
      </w:r>
      <w:r w:rsidR="00946AA4" w:rsidRPr="00CD27EC">
        <w:rPr>
          <w:rFonts w:cs="Arial"/>
          <w:sz w:val="24"/>
        </w:rPr>
        <w:t xml:space="preserve"> </w:t>
      </w:r>
    </w:p>
    <w:p w:rsidR="00680354" w:rsidRPr="00CD27EC" w:rsidRDefault="00520AAA" w:rsidP="00520AAA">
      <w:pPr>
        <w:ind w:firstLine="720"/>
        <w:jc w:val="both"/>
        <w:rPr>
          <w:rFonts w:cs="Arial"/>
          <w:sz w:val="24"/>
        </w:rPr>
      </w:pPr>
      <w:r w:rsidRPr="00CD27EC">
        <w:rPr>
          <w:rFonts w:cs="Arial"/>
          <w:sz w:val="24"/>
        </w:rPr>
        <w:t>(</w:t>
      </w:r>
      <w:r w:rsidR="00541474">
        <w:rPr>
          <w:rFonts w:cs="Arial"/>
          <w:sz w:val="24"/>
        </w:rPr>
        <w:t>c</w:t>
      </w:r>
      <w:r w:rsidRPr="00CD27EC">
        <w:rPr>
          <w:rFonts w:cs="Arial"/>
          <w:sz w:val="24"/>
        </w:rPr>
        <w:t>)</w:t>
      </w:r>
      <w:r w:rsidRPr="00CD27EC">
        <w:rPr>
          <w:rFonts w:cs="Arial"/>
          <w:sz w:val="24"/>
        </w:rPr>
        <w:tab/>
        <w:t>Highways</w:t>
      </w:r>
    </w:p>
    <w:p w:rsidR="00520AAA" w:rsidRPr="00CD27EC" w:rsidRDefault="00541474" w:rsidP="00520AAA">
      <w:pPr>
        <w:ind w:firstLine="720"/>
        <w:jc w:val="both"/>
        <w:rPr>
          <w:rFonts w:cs="Arial"/>
          <w:sz w:val="24"/>
        </w:rPr>
      </w:pPr>
      <w:r>
        <w:rPr>
          <w:rFonts w:cs="Arial"/>
          <w:sz w:val="24"/>
        </w:rPr>
        <w:t>(d</w:t>
      </w:r>
      <w:r w:rsidR="00520AAA" w:rsidRPr="00CD27EC">
        <w:rPr>
          <w:rFonts w:cs="Arial"/>
          <w:sz w:val="24"/>
        </w:rPr>
        <w:t>)</w:t>
      </w:r>
      <w:r w:rsidR="00520AAA" w:rsidRPr="00CD27EC">
        <w:rPr>
          <w:rFonts w:cs="Arial"/>
          <w:sz w:val="24"/>
        </w:rPr>
        <w:tab/>
        <w:t>Public Rights of Way</w:t>
      </w:r>
      <w:r w:rsidR="00C075A1">
        <w:rPr>
          <w:rFonts w:cs="Arial"/>
          <w:sz w:val="24"/>
        </w:rPr>
        <w:t xml:space="preserve"> </w:t>
      </w:r>
    </w:p>
    <w:p w:rsidR="00C36983" w:rsidRPr="00CD27EC" w:rsidRDefault="00541474" w:rsidP="00F433CA">
      <w:pPr>
        <w:ind w:firstLine="720"/>
        <w:jc w:val="both"/>
        <w:rPr>
          <w:rFonts w:cs="Arial"/>
          <w:sz w:val="24"/>
        </w:rPr>
      </w:pPr>
      <w:r>
        <w:rPr>
          <w:rFonts w:cs="Arial"/>
          <w:sz w:val="24"/>
        </w:rPr>
        <w:t>(e</w:t>
      </w:r>
      <w:r w:rsidR="00520AAA" w:rsidRPr="00CD27EC">
        <w:rPr>
          <w:rFonts w:cs="Arial"/>
          <w:sz w:val="24"/>
        </w:rPr>
        <w:t>)</w:t>
      </w:r>
      <w:r w:rsidR="00520AAA" w:rsidRPr="00CD27EC">
        <w:rPr>
          <w:rFonts w:cs="Arial"/>
          <w:sz w:val="24"/>
        </w:rPr>
        <w:tab/>
        <w:t>Public Open Spaces (Cemetery, village green, etc)</w:t>
      </w:r>
    </w:p>
    <w:p w:rsidR="00CF59EA" w:rsidRPr="00D426E5" w:rsidRDefault="00541474" w:rsidP="00D426E5">
      <w:pPr>
        <w:ind w:firstLine="720"/>
        <w:jc w:val="both"/>
        <w:rPr>
          <w:rFonts w:cs="Arial"/>
          <w:sz w:val="24"/>
        </w:rPr>
      </w:pPr>
      <w:r>
        <w:rPr>
          <w:rFonts w:cs="Arial"/>
          <w:sz w:val="24"/>
        </w:rPr>
        <w:t>(f</w:t>
      </w:r>
      <w:r w:rsidR="006A43E1" w:rsidRPr="00CD27EC">
        <w:rPr>
          <w:rFonts w:cs="Arial"/>
          <w:sz w:val="24"/>
        </w:rPr>
        <w:t>)</w:t>
      </w:r>
      <w:r w:rsidR="006A43E1" w:rsidRPr="00CD27EC">
        <w:rPr>
          <w:rFonts w:cs="Arial"/>
          <w:sz w:val="24"/>
        </w:rPr>
        <w:tab/>
        <w:t>Emergency Plan</w:t>
      </w:r>
    </w:p>
    <w:p w:rsidR="004C43BF" w:rsidRPr="00CD27EC" w:rsidRDefault="00C03E8E" w:rsidP="004C43BF">
      <w:pPr>
        <w:jc w:val="both"/>
        <w:rPr>
          <w:rFonts w:cs="Arial"/>
          <w:b/>
          <w:sz w:val="24"/>
        </w:rPr>
      </w:pPr>
      <w:r>
        <w:rPr>
          <w:rFonts w:cs="Arial"/>
          <w:sz w:val="24"/>
        </w:rPr>
        <w:t>10</w:t>
      </w:r>
      <w:r w:rsidR="00A6676E" w:rsidRPr="00CD27EC">
        <w:rPr>
          <w:rFonts w:cs="Arial"/>
          <w:sz w:val="24"/>
        </w:rPr>
        <w:t>.</w:t>
      </w:r>
      <w:r w:rsidR="00A6676E" w:rsidRPr="00CD27EC">
        <w:rPr>
          <w:rFonts w:cs="Arial"/>
          <w:sz w:val="24"/>
        </w:rPr>
        <w:tab/>
      </w:r>
      <w:r w:rsidR="004C43BF" w:rsidRPr="00CD27EC">
        <w:rPr>
          <w:rFonts w:cs="Arial"/>
          <w:b/>
          <w:sz w:val="24"/>
        </w:rPr>
        <w:t xml:space="preserve">Financial Matters </w:t>
      </w:r>
    </w:p>
    <w:p w:rsidR="00C244C1" w:rsidRPr="00CD27EC" w:rsidRDefault="00564CB2" w:rsidP="00DD5436">
      <w:pPr>
        <w:autoSpaceDE w:val="0"/>
        <w:autoSpaceDN w:val="0"/>
        <w:adjustRightInd w:val="0"/>
        <w:ind w:left="1134" w:hanging="414"/>
        <w:rPr>
          <w:rFonts w:cs="Arial"/>
          <w:sz w:val="24"/>
        </w:rPr>
      </w:pPr>
      <w:r w:rsidRPr="00CD27EC">
        <w:rPr>
          <w:rFonts w:cs="Arial"/>
          <w:sz w:val="24"/>
        </w:rPr>
        <w:t xml:space="preserve">(a) </w:t>
      </w:r>
      <w:r w:rsidRPr="00CD27EC">
        <w:rPr>
          <w:rFonts w:cs="Arial"/>
          <w:sz w:val="24"/>
        </w:rPr>
        <w:tab/>
      </w:r>
      <w:r w:rsidRPr="00CD27EC">
        <w:rPr>
          <w:rFonts w:cs="Arial"/>
          <w:sz w:val="24"/>
        </w:rPr>
        <w:tab/>
      </w:r>
      <w:r w:rsidR="00C244C1" w:rsidRPr="00CD27EC">
        <w:rPr>
          <w:rFonts w:cs="Arial"/>
          <w:sz w:val="24"/>
        </w:rPr>
        <w:t>To receive and approve the financial report for the previous two months</w:t>
      </w:r>
    </w:p>
    <w:p w:rsidR="00D308BD" w:rsidRDefault="004C43BF" w:rsidP="00D308BD">
      <w:pPr>
        <w:ind w:firstLine="720"/>
        <w:jc w:val="both"/>
        <w:rPr>
          <w:rFonts w:cs="Arial"/>
          <w:sz w:val="24"/>
        </w:rPr>
      </w:pPr>
      <w:r w:rsidRPr="00CD27EC">
        <w:rPr>
          <w:rFonts w:cs="Arial"/>
          <w:sz w:val="24"/>
        </w:rPr>
        <w:t>(</w:t>
      </w:r>
      <w:r w:rsidR="0089512D">
        <w:rPr>
          <w:rFonts w:cs="Arial"/>
          <w:sz w:val="24"/>
        </w:rPr>
        <w:t>b</w:t>
      </w:r>
      <w:r w:rsidRPr="00CD27EC">
        <w:rPr>
          <w:rFonts w:cs="Arial"/>
          <w:sz w:val="24"/>
        </w:rPr>
        <w:t>)</w:t>
      </w:r>
      <w:r w:rsidRPr="00CD27EC">
        <w:rPr>
          <w:rFonts w:cs="Arial"/>
          <w:sz w:val="24"/>
        </w:rPr>
        <w:tab/>
        <w:t>To receive any LGA 1972 Section</w:t>
      </w:r>
      <w:r w:rsidR="00C03E8E">
        <w:rPr>
          <w:rFonts w:cs="Arial"/>
          <w:sz w:val="24"/>
        </w:rPr>
        <w:t xml:space="preserve"> 137 Requests for grant funding</w:t>
      </w:r>
    </w:p>
    <w:p w:rsidR="00D308BD" w:rsidRDefault="00801F10" w:rsidP="00A9603B">
      <w:pPr>
        <w:ind w:firstLine="720"/>
        <w:jc w:val="both"/>
        <w:rPr>
          <w:rFonts w:cs="Arial"/>
          <w:sz w:val="24"/>
        </w:rPr>
      </w:pPr>
      <w:r>
        <w:rPr>
          <w:rFonts w:cs="Arial"/>
          <w:sz w:val="24"/>
        </w:rPr>
        <w:t>(</w:t>
      </w:r>
      <w:r w:rsidR="0089512D">
        <w:rPr>
          <w:rFonts w:cs="Arial"/>
          <w:sz w:val="24"/>
        </w:rPr>
        <w:t>c</w:t>
      </w:r>
      <w:r w:rsidR="00693A3C" w:rsidRPr="00CD27EC">
        <w:rPr>
          <w:rFonts w:cs="Arial"/>
          <w:sz w:val="24"/>
        </w:rPr>
        <w:t>)</w:t>
      </w:r>
      <w:r w:rsidR="00693A3C" w:rsidRPr="00CD27EC">
        <w:rPr>
          <w:rFonts w:cs="Arial"/>
          <w:sz w:val="24"/>
        </w:rPr>
        <w:tab/>
      </w:r>
      <w:r w:rsidR="004C43BF" w:rsidRPr="00CD27EC">
        <w:rPr>
          <w:rFonts w:cs="Arial"/>
          <w:sz w:val="24"/>
        </w:rPr>
        <w:t>Other matters</w:t>
      </w:r>
      <w:r w:rsidR="00867F78" w:rsidRPr="00CD27EC">
        <w:rPr>
          <w:rFonts w:cs="Arial"/>
          <w:sz w:val="24"/>
        </w:rPr>
        <w:t xml:space="preserve"> </w:t>
      </w:r>
      <w:r w:rsidR="00656631" w:rsidRPr="00CD27EC">
        <w:rPr>
          <w:rFonts w:cs="Arial"/>
          <w:sz w:val="24"/>
        </w:rPr>
        <w:t xml:space="preserve"> </w:t>
      </w:r>
    </w:p>
    <w:p w:rsidR="00DB5F92" w:rsidRPr="004738E3" w:rsidRDefault="00C03E8E" w:rsidP="00DB5F92">
      <w:pPr>
        <w:jc w:val="both"/>
        <w:rPr>
          <w:rFonts w:cs="Arial"/>
          <w:b/>
          <w:sz w:val="24"/>
        </w:rPr>
      </w:pPr>
      <w:r>
        <w:rPr>
          <w:rFonts w:cs="Arial"/>
          <w:sz w:val="24"/>
        </w:rPr>
        <w:t>11</w:t>
      </w:r>
      <w:r w:rsidR="00DB5F92" w:rsidRPr="004738E3">
        <w:rPr>
          <w:rFonts w:cs="Arial"/>
          <w:sz w:val="24"/>
        </w:rPr>
        <w:t>.</w:t>
      </w:r>
      <w:r w:rsidR="00DB5F92" w:rsidRPr="004738E3">
        <w:rPr>
          <w:rFonts w:cs="Arial"/>
          <w:b/>
          <w:sz w:val="24"/>
        </w:rPr>
        <w:tab/>
      </w:r>
      <w:r w:rsidR="00614A6D">
        <w:rPr>
          <w:rFonts w:cs="Arial"/>
          <w:b/>
          <w:sz w:val="24"/>
        </w:rPr>
        <w:t>100 year Commemorative Plaque presented to the PC by Kerrier District Council</w:t>
      </w:r>
    </w:p>
    <w:p w:rsidR="00D70EE9" w:rsidRPr="00CD27EC" w:rsidRDefault="00E51E3F" w:rsidP="00192BC7">
      <w:pPr>
        <w:jc w:val="both"/>
        <w:rPr>
          <w:rFonts w:cs="Arial"/>
          <w:b/>
          <w:sz w:val="24"/>
        </w:rPr>
      </w:pPr>
      <w:r>
        <w:rPr>
          <w:rFonts w:cs="Arial"/>
          <w:sz w:val="24"/>
        </w:rPr>
        <w:t>1</w:t>
      </w:r>
      <w:r w:rsidR="00C03E8E">
        <w:rPr>
          <w:rFonts w:cs="Arial"/>
          <w:sz w:val="24"/>
        </w:rPr>
        <w:t>2</w:t>
      </w:r>
      <w:r w:rsidR="00727A60" w:rsidRPr="00CD27EC">
        <w:rPr>
          <w:rFonts w:cs="Arial"/>
          <w:sz w:val="24"/>
        </w:rPr>
        <w:t xml:space="preserve">. </w:t>
      </w:r>
      <w:r w:rsidR="00D70EE9" w:rsidRPr="00CD27EC">
        <w:rPr>
          <w:rFonts w:cs="Arial"/>
          <w:sz w:val="24"/>
        </w:rPr>
        <w:tab/>
      </w:r>
      <w:r w:rsidR="00D70EE9" w:rsidRPr="00CD27EC">
        <w:rPr>
          <w:rFonts w:cs="Arial"/>
          <w:b/>
          <w:sz w:val="24"/>
        </w:rPr>
        <w:t xml:space="preserve">Matters for the next </w:t>
      </w:r>
      <w:r w:rsidR="007B60AB" w:rsidRPr="00CD27EC">
        <w:rPr>
          <w:rFonts w:cs="Arial"/>
          <w:b/>
          <w:sz w:val="24"/>
        </w:rPr>
        <w:t xml:space="preserve">Parish Council </w:t>
      </w:r>
      <w:r w:rsidR="00D70EE9" w:rsidRPr="00CD27EC">
        <w:rPr>
          <w:rFonts w:cs="Arial"/>
          <w:b/>
          <w:sz w:val="24"/>
        </w:rPr>
        <w:t xml:space="preserve">Meeting </w:t>
      </w:r>
    </w:p>
    <w:p w:rsidR="00727A60" w:rsidRPr="00CD27EC" w:rsidRDefault="00727A60" w:rsidP="00192BC7">
      <w:pPr>
        <w:ind w:left="720"/>
        <w:jc w:val="both"/>
        <w:rPr>
          <w:rFonts w:cs="Arial"/>
          <w:b/>
          <w:sz w:val="24"/>
        </w:rPr>
      </w:pPr>
      <w:r w:rsidRPr="00CD27EC">
        <w:rPr>
          <w:rFonts w:cs="Arial"/>
          <w:sz w:val="24"/>
        </w:rPr>
        <w:t xml:space="preserve">To receive notice of items to be included on the agenda for the next </w:t>
      </w:r>
      <w:r w:rsidR="00D70EE9" w:rsidRPr="00CD27EC">
        <w:rPr>
          <w:rFonts w:cs="Arial"/>
          <w:sz w:val="24"/>
        </w:rPr>
        <w:t xml:space="preserve">Parish </w:t>
      </w:r>
      <w:r w:rsidRPr="00CD27EC">
        <w:rPr>
          <w:rFonts w:cs="Arial"/>
          <w:sz w:val="24"/>
        </w:rPr>
        <w:t xml:space="preserve">Council </w:t>
      </w:r>
      <w:r w:rsidR="00D70EE9" w:rsidRPr="00CD27EC">
        <w:rPr>
          <w:rFonts w:cs="Arial"/>
          <w:sz w:val="24"/>
        </w:rPr>
        <w:t>M</w:t>
      </w:r>
      <w:r w:rsidRPr="00CD27EC">
        <w:rPr>
          <w:rFonts w:cs="Arial"/>
          <w:sz w:val="24"/>
        </w:rPr>
        <w:t xml:space="preserve">eeting </w:t>
      </w:r>
      <w:r w:rsidR="00D70EE9" w:rsidRPr="00CD27EC">
        <w:rPr>
          <w:rFonts w:cs="Arial"/>
          <w:sz w:val="24"/>
        </w:rPr>
        <w:t xml:space="preserve">scheduled </w:t>
      </w:r>
      <w:r w:rsidRPr="00CD27EC">
        <w:rPr>
          <w:rFonts w:cs="Arial"/>
          <w:sz w:val="24"/>
        </w:rPr>
        <w:t xml:space="preserve">to be held on </w:t>
      </w:r>
      <w:r w:rsidR="00D70EE9" w:rsidRPr="00CD27EC">
        <w:rPr>
          <w:rFonts w:cs="Arial"/>
          <w:sz w:val="24"/>
        </w:rPr>
        <w:t xml:space="preserve">Wednesday </w:t>
      </w:r>
      <w:r w:rsidR="00614A6D">
        <w:rPr>
          <w:rFonts w:cs="Arial"/>
          <w:sz w:val="24"/>
        </w:rPr>
        <w:t>09 March</w:t>
      </w:r>
      <w:r w:rsidR="009C2D87">
        <w:rPr>
          <w:rFonts w:cs="Arial"/>
          <w:sz w:val="24"/>
        </w:rPr>
        <w:t xml:space="preserve"> 2022</w:t>
      </w:r>
      <w:r w:rsidR="00D70EE9" w:rsidRPr="00CD27EC">
        <w:rPr>
          <w:rFonts w:cs="Arial"/>
          <w:sz w:val="24"/>
        </w:rPr>
        <w:t xml:space="preserve"> in </w:t>
      </w:r>
      <w:r w:rsidR="00801F10">
        <w:rPr>
          <w:rFonts w:cs="Arial"/>
          <w:sz w:val="24"/>
        </w:rPr>
        <w:t>a location to be decided</w:t>
      </w:r>
    </w:p>
    <w:p w:rsidR="001935F4" w:rsidRDefault="001935F4" w:rsidP="00192BC7">
      <w:pPr>
        <w:jc w:val="both"/>
        <w:rPr>
          <w:rFonts w:cs="Arial"/>
          <w:sz w:val="24"/>
        </w:rPr>
      </w:pPr>
    </w:p>
    <w:p w:rsidR="00614A6D" w:rsidRPr="00614A6D" w:rsidRDefault="00614A6D" w:rsidP="00614A6D">
      <w:pPr>
        <w:ind w:right="66"/>
        <w:jc w:val="both"/>
        <w:rPr>
          <w:rFonts w:cs="Arial"/>
          <w:i/>
          <w:sz w:val="24"/>
        </w:rPr>
      </w:pPr>
      <w:r w:rsidRPr="00614A6D">
        <w:rPr>
          <w:rFonts w:cs="Arial"/>
          <w:i/>
          <w:sz w:val="24"/>
        </w:rPr>
        <w:t>The Council is invited to pass the following resolution “that pursuant to the Public Bodies (Admissions to Meetings) Act 1960, the press and public be excluded from the meeting for the following items of business by reason of the confidential nature of the business to be transacted”.</w:t>
      </w:r>
    </w:p>
    <w:p w:rsidR="00614A6D" w:rsidRPr="00243EE2" w:rsidRDefault="00614A6D" w:rsidP="00614A6D">
      <w:pPr>
        <w:ind w:left="426" w:right="66"/>
        <w:jc w:val="both"/>
        <w:rPr>
          <w:rFonts w:cs="Arial"/>
          <w:i/>
        </w:rPr>
      </w:pPr>
    </w:p>
    <w:p w:rsidR="00614A6D" w:rsidRPr="00614A6D" w:rsidRDefault="00614A6D" w:rsidP="00614A6D">
      <w:pPr>
        <w:ind w:right="66"/>
        <w:jc w:val="both"/>
        <w:rPr>
          <w:rFonts w:cs="Arial"/>
          <w:sz w:val="24"/>
        </w:rPr>
      </w:pPr>
      <w:r w:rsidRPr="00614A6D">
        <w:rPr>
          <w:rFonts w:cs="Arial"/>
          <w:sz w:val="24"/>
        </w:rPr>
        <w:t>1</w:t>
      </w:r>
      <w:r w:rsidR="00C03E8E">
        <w:rPr>
          <w:rFonts w:cs="Arial"/>
          <w:sz w:val="24"/>
        </w:rPr>
        <w:t>3</w:t>
      </w:r>
      <w:r w:rsidRPr="00614A6D">
        <w:rPr>
          <w:rFonts w:cs="Arial"/>
          <w:sz w:val="24"/>
        </w:rPr>
        <w:t>.</w:t>
      </w:r>
      <w:r w:rsidRPr="00614A6D">
        <w:rPr>
          <w:rFonts w:cs="Arial"/>
          <w:sz w:val="24"/>
        </w:rPr>
        <w:tab/>
      </w:r>
      <w:r w:rsidRPr="00614A6D">
        <w:rPr>
          <w:rFonts w:cs="Arial"/>
          <w:b/>
          <w:sz w:val="24"/>
        </w:rPr>
        <w:t>Planning Enforcement Cases</w:t>
      </w:r>
    </w:p>
    <w:p w:rsidR="00C075A1" w:rsidRPr="00CD27EC" w:rsidRDefault="00C075A1" w:rsidP="00192BC7">
      <w:pPr>
        <w:jc w:val="both"/>
        <w:rPr>
          <w:rFonts w:cs="Arial"/>
          <w:sz w:val="24"/>
        </w:rPr>
      </w:pPr>
    </w:p>
    <w:p w:rsidR="00D70EE9" w:rsidRPr="00CD27EC" w:rsidRDefault="00D70EE9" w:rsidP="00192BC7">
      <w:pPr>
        <w:jc w:val="both"/>
        <w:rPr>
          <w:rFonts w:cs="Arial"/>
          <w:sz w:val="24"/>
        </w:rPr>
      </w:pPr>
      <w:r w:rsidRPr="00CD27EC">
        <w:rPr>
          <w:rFonts w:cs="Arial"/>
          <w:sz w:val="24"/>
        </w:rPr>
        <w:t xml:space="preserve">Given under my hand this </w:t>
      </w:r>
      <w:r w:rsidR="00BA6F61">
        <w:rPr>
          <w:rFonts w:cs="Arial"/>
          <w:sz w:val="24"/>
        </w:rPr>
        <w:t>Twenty Eighth</w:t>
      </w:r>
      <w:r w:rsidRPr="00CD27EC">
        <w:rPr>
          <w:rFonts w:cs="Arial"/>
          <w:sz w:val="24"/>
        </w:rPr>
        <w:t xml:space="preserve"> day of </w:t>
      </w:r>
      <w:r w:rsidR="0089512D">
        <w:rPr>
          <w:rFonts w:cs="Arial"/>
          <w:sz w:val="24"/>
        </w:rPr>
        <w:t>March</w:t>
      </w:r>
      <w:r w:rsidR="00614A6D">
        <w:rPr>
          <w:rFonts w:cs="Arial"/>
          <w:sz w:val="24"/>
        </w:rPr>
        <w:t xml:space="preserve"> 2022</w:t>
      </w:r>
      <w:r w:rsidRPr="00CD27EC">
        <w:rPr>
          <w:rFonts w:cs="Arial"/>
          <w:sz w:val="24"/>
        </w:rPr>
        <w:t xml:space="preserve">.  </w:t>
      </w:r>
    </w:p>
    <w:p w:rsidR="00C075A1" w:rsidRPr="00CD27EC" w:rsidRDefault="00C075A1" w:rsidP="00192BC7">
      <w:pPr>
        <w:jc w:val="both"/>
        <w:rPr>
          <w:rFonts w:cs="Arial"/>
          <w:sz w:val="24"/>
        </w:rPr>
      </w:pPr>
    </w:p>
    <w:p w:rsidR="00564CB2" w:rsidRPr="00CD27EC" w:rsidRDefault="00BA6F61">
      <w:pPr>
        <w:jc w:val="both"/>
        <w:rPr>
          <w:rFonts w:cs="Arial"/>
          <w:sz w:val="24"/>
        </w:rPr>
      </w:pPr>
      <w:r>
        <w:rPr>
          <w:rFonts w:cs="Arial"/>
          <w:noProof/>
          <w:sz w:val="24"/>
          <w:lang w:val="en-US"/>
        </w:rPr>
        <w:drawing>
          <wp:inline distT="0" distB="0" distL="0" distR="0">
            <wp:extent cx="885825" cy="314325"/>
            <wp:effectExtent l="19050" t="0" r="9525" b="0"/>
            <wp:docPr id="1" name="Picture 1" descr="S_Folds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_Folds_Signature"/>
                    <pic:cNvPicPr>
                      <a:picLocks noChangeAspect="1" noChangeArrowheads="1"/>
                    </pic:cNvPicPr>
                  </pic:nvPicPr>
                  <pic:blipFill>
                    <a:blip r:embed="rId6" cstate="print"/>
                    <a:srcRect/>
                    <a:stretch>
                      <a:fillRect/>
                    </a:stretch>
                  </pic:blipFill>
                  <pic:spPr bwMode="auto">
                    <a:xfrm>
                      <a:off x="0" y="0"/>
                      <a:ext cx="885825" cy="314325"/>
                    </a:xfrm>
                    <a:prstGeom prst="rect">
                      <a:avLst/>
                    </a:prstGeom>
                    <a:noFill/>
                    <a:ln w="9525">
                      <a:noFill/>
                      <a:miter lim="800000"/>
                      <a:headEnd/>
                      <a:tailEnd/>
                    </a:ln>
                  </pic:spPr>
                </pic:pic>
              </a:graphicData>
            </a:graphic>
          </wp:inline>
        </w:drawing>
      </w:r>
      <w:r w:rsidR="00C65364" w:rsidRPr="00CD27EC">
        <w:rPr>
          <w:rFonts w:cs="Arial"/>
          <w:sz w:val="24"/>
        </w:rPr>
        <w:tab/>
      </w:r>
    </w:p>
    <w:p w:rsidR="00F67E6A" w:rsidRPr="00CD27EC" w:rsidRDefault="00F67E6A">
      <w:pPr>
        <w:jc w:val="both"/>
        <w:rPr>
          <w:rFonts w:cs="Arial"/>
          <w:sz w:val="24"/>
        </w:rPr>
      </w:pPr>
    </w:p>
    <w:p w:rsidR="00A302AC" w:rsidRPr="00CD27EC" w:rsidRDefault="007C68C1">
      <w:pPr>
        <w:jc w:val="both"/>
        <w:rPr>
          <w:rFonts w:cs="Arial"/>
          <w:sz w:val="24"/>
        </w:rPr>
      </w:pPr>
      <w:r w:rsidRPr="00CD27EC">
        <w:rPr>
          <w:rFonts w:cs="Arial"/>
          <w:sz w:val="24"/>
        </w:rPr>
        <w:t>Samantha Folds</w:t>
      </w:r>
      <w:r w:rsidR="00FF5630" w:rsidRPr="00CD27EC">
        <w:rPr>
          <w:rFonts w:cs="Arial"/>
          <w:sz w:val="24"/>
        </w:rPr>
        <w:t xml:space="preserve"> </w:t>
      </w:r>
      <w:r w:rsidR="00CD27EC">
        <w:rPr>
          <w:rFonts w:cs="Arial"/>
          <w:sz w:val="24"/>
        </w:rPr>
        <w:t xml:space="preserve">- </w:t>
      </w:r>
      <w:r w:rsidR="00D70EE9" w:rsidRPr="00CD27EC">
        <w:rPr>
          <w:rFonts w:cs="Arial"/>
          <w:sz w:val="24"/>
        </w:rPr>
        <w:t>Clerk to Cury Parish Council</w:t>
      </w:r>
    </w:p>
    <w:sectPr w:rsidR="00A302AC" w:rsidRPr="00CD27EC" w:rsidSect="00EC037E">
      <w:pgSz w:w="11906" w:h="16838"/>
      <w:pgMar w:top="284"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D273C"/>
    <w:multiLevelType w:val="hybridMultilevel"/>
    <w:tmpl w:val="BB5AF8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3BF15794"/>
    <w:multiLevelType w:val="hybridMultilevel"/>
    <w:tmpl w:val="0674D012"/>
    <w:lvl w:ilvl="0" w:tplc="0809000F">
      <w:start w:val="4"/>
      <w:numFmt w:val="decimal"/>
      <w:lvlText w:val="%1."/>
      <w:lvlJc w:val="left"/>
      <w:pPr>
        <w:ind w:left="6840" w:hanging="360"/>
      </w:pPr>
      <w:rPr>
        <w:rFonts w:hint="default"/>
      </w:rPr>
    </w:lvl>
    <w:lvl w:ilvl="1" w:tplc="08090019">
      <w:start w:val="1"/>
      <w:numFmt w:val="lowerLetter"/>
      <w:lvlText w:val="%2."/>
      <w:lvlJc w:val="left"/>
      <w:pPr>
        <w:ind w:left="7560" w:hanging="360"/>
      </w:pPr>
    </w:lvl>
    <w:lvl w:ilvl="2" w:tplc="0809001B" w:tentative="1">
      <w:start w:val="1"/>
      <w:numFmt w:val="lowerRoman"/>
      <w:lvlText w:val="%3."/>
      <w:lvlJc w:val="right"/>
      <w:pPr>
        <w:ind w:left="8280" w:hanging="180"/>
      </w:pPr>
    </w:lvl>
    <w:lvl w:ilvl="3" w:tplc="0809000F" w:tentative="1">
      <w:start w:val="1"/>
      <w:numFmt w:val="decimal"/>
      <w:lvlText w:val="%4."/>
      <w:lvlJc w:val="left"/>
      <w:pPr>
        <w:ind w:left="9000" w:hanging="360"/>
      </w:pPr>
    </w:lvl>
    <w:lvl w:ilvl="4" w:tplc="08090019" w:tentative="1">
      <w:start w:val="1"/>
      <w:numFmt w:val="lowerLetter"/>
      <w:lvlText w:val="%5."/>
      <w:lvlJc w:val="left"/>
      <w:pPr>
        <w:ind w:left="9720" w:hanging="360"/>
      </w:pPr>
    </w:lvl>
    <w:lvl w:ilvl="5" w:tplc="0809001B" w:tentative="1">
      <w:start w:val="1"/>
      <w:numFmt w:val="lowerRoman"/>
      <w:lvlText w:val="%6."/>
      <w:lvlJc w:val="right"/>
      <w:pPr>
        <w:ind w:left="10440" w:hanging="180"/>
      </w:pPr>
    </w:lvl>
    <w:lvl w:ilvl="6" w:tplc="0809000F" w:tentative="1">
      <w:start w:val="1"/>
      <w:numFmt w:val="decimal"/>
      <w:lvlText w:val="%7."/>
      <w:lvlJc w:val="left"/>
      <w:pPr>
        <w:ind w:left="11160" w:hanging="360"/>
      </w:pPr>
    </w:lvl>
    <w:lvl w:ilvl="7" w:tplc="08090019" w:tentative="1">
      <w:start w:val="1"/>
      <w:numFmt w:val="lowerLetter"/>
      <w:lvlText w:val="%8."/>
      <w:lvlJc w:val="left"/>
      <w:pPr>
        <w:ind w:left="11880" w:hanging="360"/>
      </w:pPr>
    </w:lvl>
    <w:lvl w:ilvl="8" w:tplc="0809001B" w:tentative="1">
      <w:start w:val="1"/>
      <w:numFmt w:val="lowerRoman"/>
      <w:lvlText w:val="%9."/>
      <w:lvlJc w:val="right"/>
      <w:pPr>
        <w:ind w:left="12600" w:hanging="180"/>
      </w:pPr>
    </w:lvl>
  </w:abstractNum>
  <w:abstractNum w:abstractNumId="2">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C2E2515"/>
    <w:multiLevelType w:val="hybridMultilevel"/>
    <w:tmpl w:val="CCAC957C"/>
    <w:lvl w:ilvl="0" w:tplc="C25CE1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5104F3"/>
    <w:multiLevelType w:val="hybridMultilevel"/>
    <w:tmpl w:val="7BA60AAA"/>
    <w:lvl w:ilvl="0" w:tplc="7980B1A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3D1595"/>
    <w:multiLevelType w:val="hybridMultilevel"/>
    <w:tmpl w:val="61F463DE"/>
    <w:lvl w:ilvl="0" w:tplc="52ECB0A6">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rsids>
    <w:rsidRoot w:val="00727A60"/>
    <w:rsid w:val="00002D02"/>
    <w:rsid w:val="000316D0"/>
    <w:rsid w:val="000317AD"/>
    <w:rsid w:val="00033455"/>
    <w:rsid w:val="00041095"/>
    <w:rsid w:val="0004695F"/>
    <w:rsid w:val="00051E05"/>
    <w:rsid w:val="00056BA6"/>
    <w:rsid w:val="0006095C"/>
    <w:rsid w:val="00062D26"/>
    <w:rsid w:val="00081196"/>
    <w:rsid w:val="00097BE1"/>
    <w:rsid w:val="000A4597"/>
    <w:rsid w:val="000C6111"/>
    <w:rsid w:val="000E08D2"/>
    <w:rsid w:val="000F098F"/>
    <w:rsid w:val="000F205A"/>
    <w:rsid w:val="000F23E9"/>
    <w:rsid w:val="000F390D"/>
    <w:rsid w:val="00102344"/>
    <w:rsid w:val="0011268E"/>
    <w:rsid w:val="00114899"/>
    <w:rsid w:val="0014525D"/>
    <w:rsid w:val="00146177"/>
    <w:rsid w:val="00146965"/>
    <w:rsid w:val="00147722"/>
    <w:rsid w:val="00164FA4"/>
    <w:rsid w:val="00165E12"/>
    <w:rsid w:val="00175E12"/>
    <w:rsid w:val="001768E5"/>
    <w:rsid w:val="001911DA"/>
    <w:rsid w:val="00192BC7"/>
    <w:rsid w:val="001935F4"/>
    <w:rsid w:val="001B6396"/>
    <w:rsid w:val="001D17AA"/>
    <w:rsid w:val="001E53A1"/>
    <w:rsid w:val="00200B63"/>
    <w:rsid w:val="0020100A"/>
    <w:rsid w:val="00204246"/>
    <w:rsid w:val="002064C8"/>
    <w:rsid w:val="00207876"/>
    <w:rsid w:val="00217F19"/>
    <w:rsid w:val="00260A31"/>
    <w:rsid w:val="00264F97"/>
    <w:rsid w:val="0026773F"/>
    <w:rsid w:val="00270FD7"/>
    <w:rsid w:val="00273EC4"/>
    <w:rsid w:val="00284033"/>
    <w:rsid w:val="00284C3E"/>
    <w:rsid w:val="00290ADE"/>
    <w:rsid w:val="00296769"/>
    <w:rsid w:val="002B721D"/>
    <w:rsid w:val="002C4313"/>
    <w:rsid w:val="002E552D"/>
    <w:rsid w:val="002F7904"/>
    <w:rsid w:val="003102A9"/>
    <w:rsid w:val="00337240"/>
    <w:rsid w:val="0036546C"/>
    <w:rsid w:val="00374CF5"/>
    <w:rsid w:val="0038544D"/>
    <w:rsid w:val="00390D0F"/>
    <w:rsid w:val="003A7C05"/>
    <w:rsid w:val="003B51AF"/>
    <w:rsid w:val="003B5A1A"/>
    <w:rsid w:val="003D46E5"/>
    <w:rsid w:val="003D706B"/>
    <w:rsid w:val="003D79A4"/>
    <w:rsid w:val="003E5A10"/>
    <w:rsid w:val="003F1E77"/>
    <w:rsid w:val="00426044"/>
    <w:rsid w:val="0044119A"/>
    <w:rsid w:val="00441306"/>
    <w:rsid w:val="004607C7"/>
    <w:rsid w:val="004738E3"/>
    <w:rsid w:val="00481693"/>
    <w:rsid w:val="004C43BF"/>
    <w:rsid w:val="004E3FC5"/>
    <w:rsid w:val="004E4EC1"/>
    <w:rsid w:val="004F144E"/>
    <w:rsid w:val="004F6E3C"/>
    <w:rsid w:val="005006E1"/>
    <w:rsid w:val="00516ED2"/>
    <w:rsid w:val="00520AAA"/>
    <w:rsid w:val="00533686"/>
    <w:rsid w:val="00541474"/>
    <w:rsid w:val="0054155C"/>
    <w:rsid w:val="00564CB2"/>
    <w:rsid w:val="00572900"/>
    <w:rsid w:val="00583AD2"/>
    <w:rsid w:val="005A1AB1"/>
    <w:rsid w:val="005B18F0"/>
    <w:rsid w:val="005B7AFB"/>
    <w:rsid w:val="005C2C94"/>
    <w:rsid w:val="005C679C"/>
    <w:rsid w:val="005E5D68"/>
    <w:rsid w:val="00614A6D"/>
    <w:rsid w:val="00617912"/>
    <w:rsid w:val="0062076F"/>
    <w:rsid w:val="00626D5A"/>
    <w:rsid w:val="00643831"/>
    <w:rsid w:val="0065120E"/>
    <w:rsid w:val="00656631"/>
    <w:rsid w:val="006729AD"/>
    <w:rsid w:val="00680354"/>
    <w:rsid w:val="00693A3C"/>
    <w:rsid w:val="006A0F26"/>
    <w:rsid w:val="006A43E1"/>
    <w:rsid w:val="006B1A1C"/>
    <w:rsid w:val="006B206E"/>
    <w:rsid w:val="006C1F73"/>
    <w:rsid w:val="006C43A9"/>
    <w:rsid w:val="006C5E89"/>
    <w:rsid w:val="006D6CBF"/>
    <w:rsid w:val="006D7AC3"/>
    <w:rsid w:val="00700257"/>
    <w:rsid w:val="007024A7"/>
    <w:rsid w:val="00705BB0"/>
    <w:rsid w:val="00727A60"/>
    <w:rsid w:val="00737FF2"/>
    <w:rsid w:val="0074564E"/>
    <w:rsid w:val="00746861"/>
    <w:rsid w:val="00750F53"/>
    <w:rsid w:val="0076784E"/>
    <w:rsid w:val="00773EB9"/>
    <w:rsid w:val="00790D73"/>
    <w:rsid w:val="007A0C9F"/>
    <w:rsid w:val="007A640C"/>
    <w:rsid w:val="007B60AB"/>
    <w:rsid w:val="007B6BBC"/>
    <w:rsid w:val="007C4D5C"/>
    <w:rsid w:val="007C68C1"/>
    <w:rsid w:val="007D0058"/>
    <w:rsid w:val="007E16E3"/>
    <w:rsid w:val="007E72A8"/>
    <w:rsid w:val="007F3E50"/>
    <w:rsid w:val="00801F10"/>
    <w:rsid w:val="00813040"/>
    <w:rsid w:val="00825FE4"/>
    <w:rsid w:val="00827647"/>
    <w:rsid w:val="008326F8"/>
    <w:rsid w:val="00833514"/>
    <w:rsid w:val="00834F27"/>
    <w:rsid w:val="00842FE4"/>
    <w:rsid w:val="00862E80"/>
    <w:rsid w:val="00865A24"/>
    <w:rsid w:val="00867F78"/>
    <w:rsid w:val="00885ED0"/>
    <w:rsid w:val="00891B3E"/>
    <w:rsid w:val="0089424B"/>
    <w:rsid w:val="0089512D"/>
    <w:rsid w:val="00895FF2"/>
    <w:rsid w:val="008D49D2"/>
    <w:rsid w:val="008D5617"/>
    <w:rsid w:val="008D7484"/>
    <w:rsid w:val="008E1E81"/>
    <w:rsid w:val="00900974"/>
    <w:rsid w:val="00901299"/>
    <w:rsid w:val="00902097"/>
    <w:rsid w:val="009110FD"/>
    <w:rsid w:val="00914A01"/>
    <w:rsid w:val="009151A2"/>
    <w:rsid w:val="009160BA"/>
    <w:rsid w:val="0092668A"/>
    <w:rsid w:val="009268EC"/>
    <w:rsid w:val="00926ED9"/>
    <w:rsid w:val="009418CD"/>
    <w:rsid w:val="00946AA4"/>
    <w:rsid w:val="00952366"/>
    <w:rsid w:val="00965B42"/>
    <w:rsid w:val="009955B0"/>
    <w:rsid w:val="00996030"/>
    <w:rsid w:val="009A3503"/>
    <w:rsid w:val="009A51F8"/>
    <w:rsid w:val="009A56CD"/>
    <w:rsid w:val="009B3732"/>
    <w:rsid w:val="009C1334"/>
    <w:rsid w:val="009C2D87"/>
    <w:rsid w:val="009D1EC2"/>
    <w:rsid w:val="009F69A6"/>
    <w:rsid w:val="009F6E8B"/>
    <w:rsid w:val="00A12B7C"/>
    <w:rsid w:val="00A27766"/>
    <w:rsid w:val="00A302AC"/>
    <w:rsid w:val="00A41456"/>
    <w:rsid w:val="00A52331"/>
    <w:rsid w:val="00A64DEE"/>
    <w:rsid w:val="00A6676E"/>
    <w:rsid w:val="00A93BBC"/>
    <w:rsid w:val="00A9603B"/>
    <w:rsid w:val="00A96D0E"/>
    <w:rsid w:val="00AB61B5"/>
    <w:rsid w:val="00AC0080"/>
    <w:rsid w:val="00AC6F25"/>
    <w:rsid w:val="00AD18D8"/>
    <w:rsid w:val="00AE20C0"/>
    <w:rsid w:val="00AE2FAF"/>
    <w:rsid w:val="00B04A8D"/>
    <w:rsid w:val="00B15071"/>
    <w:rsid w:val="00B32CE4"/>
    <w:rsid w:val="00B50CF6"/>
    <w:rsid w:val="00B74206"/>
    <w:rsid w:val="00B92FB5"/>
    <w:rsid w:val="00BA6F61"/>
    <w:rsid w:val="00BC4710"/>
    <w:rsid w:val="00BF375F"/>
    <w:rsid w:val="00C03662"/>
    <w:rsid w:val="00C03E8E"/>
    <w:rsid w:val="00C075A1"/>
    <w:rsid w:val="00C16303"/>
    <w:rsid w:val="00C244C1"/>
    <w:rsid w:val="00C36983"/>
    <w:rsid w:val="00C5044C"/>
    <w:rsid w:val="00C537B3"/>
    <w:rsid w:val="00C608FA"/>
    <w:rsid w:val="00C65364"/>
    <w:rsid w:val="00C81CF8"/>
    <w:rsid w:val="00C83528"/>
    <w:rsid w:val="00C84E3B"/>
    <w:rsid w:val="00CA26CD"/>
    <w:rsid w:val="00CB083A"/>
    <w:rsid w:val="00CB38F3"/>
    <w:rsid w:val="00CD132B"/>
    <w:rsid w:val="00CD27EC"/>
    <w:rsid w:val="00CD5756"/>
    <w:rsid w:val="00CD7F26"/>
    <w:rsid w:val="00CE286A"/>
    <w:rsid w:val="00CE3FF8"/>
    <w:rsid w:val="00CF05B4"/>
    <w:rsid w:val="00CF4050"/>
    <w:rsid w:val="00CF59EA"/>
    <w:rsid w:val="00D24404"/>
    <w:rsid w:val="00D308BD"/>
    <w:rsid w:val="00D426E5"/>
    <w:rsid w:val="00D458D5"/>
    <w:rsid w:val="00D70EE9"/>
    <w:rsid w:val="00D72850"/>
    <w:rsid w:val="00D734C6"/>
    <w:rsid w:val="00D74D09"/>
    <w:rsid w:val="00D82B09"/>
    <w:rsid w:val="00D87F99"/>
    <w:rsid w:val="00DA4866"/>
    <w:rsid w:val="00DB5F92"/>
    <w:rsid w:val="00DC376E"/>
    <w:rsid w:val="00DD0A28"/>
    <w:rsid w:val="00DD2ABD"/>
    <w:rsid w:val="00DD5436"/>
    <w:rsid w:val="00DE5400"/>
    <w:rsid w:val="00E00663"/>
    <w:rsid w:val="00E078B6"/>
    <w:rsid w:val="00E07E6C"/>
    <w:rsid w:val="00E10C5E"/>
    <w:rsid w:val="00E24719"/>
    <w:rsid w:val="00E428E9"/>
    <w:rsid w:val="00E51E3F"/>
    <w:rsid w:val="00E53A1F"/>
    <w:rsid w:val="00E76864"/>
    <w:rsid w:val="00E77C5A"/>
    <w:rsid w:val="00E8444A"/>
    <w:rsid w:val="00EC037E"/>
    <w:rsid w:val="00EC1BD0"/>
    <w:rsid w:val="00EC69D3"/>
    <w:rsid w:val="00EC7604"/>
    <w:rsid w:val="00EF1E19"/>
    <w:rsid w:val="00EF22E6"/>
    <w:rsid w:val="00F01618"/>
    <w:rsid w:val="00F01CE1"/>
    <w:rsid w:val="00F341FE"/>
    <w:rsid w:val="00F407A8"/>
    <w:rsid w:val="00F410AD"/>
    <w:rsid w:val="00F433CA"/>
    <w:rsid w:val="00F533C9"/>
    <w:rsid w:val="00F53651"/>
    <w:rsid w:val="00F55E9E"/>
    <w:rsid w:val="00F66A46"/>
    <w:rsid w:val="00F67E6A"/>
    <w:rsid w:val="00F72AF7"/>
    <w:rsid w:val="00FB36C2"/>
    <w:rsid w:val="00FC6F32"/>
    <w:rsid w:val="00FD2F81"/>
    <w:rsid w:val="00FF04CB"/>
    <w:rsid w:val="00FF56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7A60"/>
    <w:rPr>
      <w:rFonts w:ascii="Arial" w:hAnsi="Arial"/>
      <w:sz w:val="21"/>
      <w:szCs w:val="24"/>
      <w:lang w:eastAsia="en-US"/>
    </w:rPr>
  </w:style>
  <w:style w:type="paragraph" w:styleId="Heading1">
    <w:name w:val="heading 1"/>
    <w:basedOn w:val="Normal"/>
    <w:next w:val="Normal"/>
    <w:link w:val="Heading1Char"/>
    <w:qFormat/>
    <w:rsid w:val="00217F19"/>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
    <w:qFormat/>
    <w:rsid w:val="009268EC"/>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EE9"/>
    <w:pPr>
      <w:ind w:left="720"/>
    </w:pPr>
  </w:style>
  <w:style w:type="table" w:styleId="TableGrid">
    <w:name w:val="Table Grid"/>
    <w:basedOn w:val="TableNormal"/>
    <w:rsid w:val="00790D73"/>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C16303"/>
    <w:rPr>
      <w:rFonts w:ascii="Tahoma" w:hAnsi="Tahoma" w:cs="Tahoma"/>
      <w:sz w:val="16"/>
      <w:szCs w:val="16"/>
    </w:rPr>
  </w:style>
  <w:style w:type="character" w:customStyle="1" w:styleId="BalloonTextChar">
    <w:name w:val="Balloon Text Char"/>
    <w:basedOn w:val="DefaultParagraphFont"/>
    <w:link w:val="BalloonText"/>
    <w:rsid w:val="00C16303"/>
    <w:rPr>
      <w:rFonts w:ascii="Tahoma" w:hAnsi="Tahoma" w:cs="Tahoma"/>
      <w:sz w:val="16"/>
      <w:szCs w:val="16"/>
      <w:lang w:eastAsia="en-US"/>
    </w:rPr>
  </w:style>
  <w:style w:type="character" w:customStyle="1" w:styleId="Heading3Char">
    <w:name w:val="Heading 3 Char"/>
    <w:basedOn w:val="DefaultParagraphFont"/>
    <w:link w:val="Heading3"/>
    <w:uiPriority w:val="9"/>
    <w:rsid w:val="009268EC"/>
    <w:rPr>
      <w:b/>
      <w:bCs/>
      <w:sz w:val="27"/>
      <w:szCs w:val="27"/>
    </w:rPr>
  </w:style>
  <w:style w:type="character" w:styleId="Hyperlink">
    <w:name w:val="Hyperlink"/>
    <w:basedOn w:val="DefaultParagraphFont"/>
    <w:uiPriority w:val="99"/>
    <w:unhideWhenUsed/>
    <w:rsid w:val="009268EC"/>
    <w:rPr>
      <w:color w:val="0000FF"/>
      <w:u w:val="single"/>
    </w:rPr>
  </w:style>
  <w:style w:type="paragraph" w:styleId="NormalWeb">
    <w:name w:val="Normal (Web)"/>
    <w:basedOn w:val="Normal"/>
    <w:uiPriority w:val="99"/>
    <w:unhideWhenUsed/>
    <w:rsid w:val="009268EC"/>
    <w:pPr>
      <w:spacing w:before="100" w:beforeAutospacing="1" w:after="100" w:afterAutospacing="1"/>
    </w:pPr>
    <w:rPr>
      <w:rFonts w:ascii="Times New Roman" w:hAnsi="Times New Roman"/>
      <w:sz w:val="24"/>
      <w:lang w:eastAsia="en-GB"/>
    </w:rPr>
  </w:style>
  <w:style w:type="paragraph" w:customStyle="1" w:styleId="Default">
    <w:name w:val="Default"/>
    <w:rsid w:val="0074564E"/>
    <w:pPr>
      <w:autoSpaceDE w:val="0"/>
      <w:autoSpaceDN w:val="0"/>
      <w:adjustRightInd w:val="0"/>
    </w:pPr>
    <w:rPr>
      <w:rFonts w:ascii="Verdana" w:hAnsi="Verdana" w:cs="Verdana"/>
      <w:color w:val="000000"/>
      <w:sz w:val="24"/>
      <w:szCs w:val="24"/>
    </w:rPr>
  </w:style>
  <w:style w:type="character" w:customStyle="1" w:styleId="casenumber">
    <w:name w:val="casenumber"/>
    <w:basedOn w:val="DefaultParagraphFont"/>
    <w:rsid w:val="001B6396"/>
  </w:style>
  <w:style w:type="character" w:customStyle="1" w:styleId="divider1">
    <w:name w:val="divider1"/>
    <w:basedOn w:val="DefaultParagraphFont"/>
    <w:rsid w:val="001B6396"/>
  </w:style>
  <w:style w:type="character" w:customStyle="1" w:styleId="description">
    <w:name w:val="description"/>
    <w:basedOn w:val="DefaultParagraphFont"/>
    <w:rsid w:val="001B6396"/>
  </w:style>
  <w:style w:type="character" w:customStyle="1" w:styleId="divider2">
    <w:name w:val="divider2"/>
    <w:basedOn w:val="DefaultParagraphFont"/>
    <w:rsid w:val="001B6396"/>
  </w:style>
  <w:style w:type="character" w:customStyle="1" w:styleId="address">
    <w:name w:val="address"/>
    <w:basedOn w:val="DefaultParagraphFont"/>
    <w:rsid w:val="001B6396"/>
  </w:style>
  <w:style w:type="character" w:styleId="Emphasis">
    <w:name w:val="Emphasis"/>
    <w:basedOn w:val="DefaultParagraphFont"/>
    <w:qFormat/>
    <w:rsid w:val="00217F19"/>
    <w:rPr>
      <w:i/>
      <w:iCs/>
    </w:rPr>
  </w:style>
  <w:style w:type="character" w:customStyle="1" w:styleId="Heading1Char">
    <w:name w:val="Heading 1 Char"/>
    <w:basedOn w:val="DefaultParagraphFont"/>
    <w:link w:val="Heading1"/>
    <w:rsid w:val="00217F19"/>
    <w:rPr>
      <w:rFonts w:ascii="Cambria" w:eastAsia="Times New Roman" w:hAnsi="Cambria" w:cs="Times New Roman"/>
      <w:b/>
      <w:bCs/>
      <w:kern w:val="32"/>
      <w:sz w:val="32"/>
      <w:szCs w:val="32"/>
      <w:lang w:eastAsia="en-US"/>
    </w:rPr>
  </w:style>
  <w:style w:type="paragraph" w:styleId="NoSpacing">
    <w:name w:val="No Spacing"/>
    <w:uiPriority w:val="1"/>
    <w:qFormat/>
    <w:rsid w:val="00217F19"/>
    <w:rPr>
      <w:rFonts w:ascii="Arial" w:hAnsi="Arial"/>
      <w:sz w:val="21"/>
      <w:szCs w:val="24"/>
      <w:lang w:eastAsia="en-US"/>
    </w:rPr>
  </w:style>
</w:styles>
</file>

<file path=word/webSettings.xml><?xml version="1.0" encoding="utf-8"?>
<w:webSettings xmlns:r="http://schemas.openxmlformats.org/officeDocument/2006/relationships" xmlns:w="http://schemas.openxmlformats.org/wordprocessingml/2006/main">
  <w:divs>
    <w:div w:id="378823808">
      <w:bodyDiv w:val="1"/>
      <w:marLeft w:val="0"/>
      <w:marRight w:val="0"/>
      <w:marTop w:val="0"/>
      <w:marBottom w:val="0"/>
      <w:divBdr>
        <w:top w:val="none" w:sz="0" w:space="0" w:color="auto"/>
        <w:left w:val="none" w:sz="0" w:space="0" w:color="auto"/>
        <w:bottom w:val="none" w:sz="0" w:space="0" w:color="auto"/>
        <w:right w:val="none" w:sz="0" w:space="0" w:color="auto"/>
      </w:divBdr>
    </w:div>
    <w:div w:id="717247521">
      <w:bodyDiv w:val="1"/>
      <w:marLeft w:val="0"/>
      <w:marRight w:val="0"/>
      <w:marTop w:val="0"/>
      <w:marBottom w:val="0"/>
      <w:divBdr>
        <w:top w:val="none" w:sz="0" w:space="0" w:color="auto"/>
        <w:left w:val="none" w:sz="0" w:space="0" w:color="auto"/>
        <w:bottom w:val="none" w:sz="0" w:space="0" w:color="auto"/>
        <w:right w:val="none" w:sz="0" w:space="0" w:color="auto"/>
      </w:divBdr>
    </w:div>
    <w:div w:id="924148700">
      <w:bodyDiv w:val="1"/>
      <w:marLeft w:val="0"/>
      <w:marRight w:val="0"/>
      <w:marTop w:val="0"/>
      <w:marBottom w:val="0"/>
      <w:divBdr>
        <w:top w:val="none" w:sz="0" w:space="0" w:color="auto"/>
        <w:left w:val="none" w:sz="0" w:space="0" w:color="auto"/>
        <w:bottom w:val="none" w:sz="0" w:space="0" w:color="auto"/>
        <w:right w:val="none" w:sz="0" w:space="0" w:color="auto"/>
      </w:divBdr>
      <w:divsChild>
        <w:div w:id="32536756">
          <w:marLeft w:val="0"/>
          <w:marRight w:val="0"/>
          <w:marTop w:val="0"/>
          <w:marBottom w:val="0"/>
          <w:divBdr>
            <w:top w:val="none" w:sz="0" w:space="0" w:color="auto"/>
            <w:left w:val="none" w:sz="0" w:space="0" w:color="auto"/>
            <w:bottom w:val="none" w:sz="0" w:space="0" w:color="auto"/>
            <w:right w:val="none" w:sz="0" w:space="0" w:color="auto"/>
          </w:divBdr>
        </w:div>
      </w:divsChild>
    </w:div>
    <w:div w:id="997197843">
      <w:bodyDiv w:val="1"/>
      <w:marLeft w:val="0"/>
      <w:marRight w:val="0"/>
      <w:marTop w:val="0"/>
      <w:marBottom w:val="0"/>
      <w:divBdr>
        <w:top w:val="none" w:sz="0" w:space="0" w:color="auto"/>
        <w:left w:val="none" w:sz="0" w:space="0" w:color="auto"/>
        <w:bottom w:val="none" w:sz="0" w:space="0" w:color="auto"/>
        <w:right w:val="none" w:sz="0" w:space="0" w:color="auto"/>
      </w:divBdr>
    </w:div>
    <w:div w:id="1459303904">
      <w:bodyDiv w:val="1"/>
      <w:marLeft w:val="0"/>
      <w:marRight w:val="0"/>
      <w:marTop w:val="0"/>
      <w:marBottom w:val="0"/>
      <w:divBdr>
        <w:top w:val="none" w:sz="0" w:space="0" w:color="auto"/>
        <w:left w:val="none" w:sz="0" w:space="0" w:color="auto"/>
        <w:bottom w:val="none" w:sz="0" w:space="0" w:color="auto"/>
        <w:right w:val="none" w:sz="0" w:space="0" w:color="auto"/>
      </w:divBdr>
    </w:div>
    <w:div w:id="21465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46497-683D-4610-B071-6EE1222D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CURY PARISH COUNCIL MEETING</vt:lpstr>
    </vt:vector>
  </TitlesOfParts>
  <Company>Griffin Complex</Company>
  <LinksUpToDate>false</LinksUpToDate>
  <CharactersWithSpaces>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CURY PARISH COUNCIL MEETING</dc:title>
  <dc:creator>Edwards</dc:creator>
  <cp:lastModifiedBy>Mullion PC</cp:lastModifiedBy>
  <cp:revision>2</cp:revision>
  <cp:lastPrinted>2022-01-04T13:44:00Z</cp:lastPrinted>
  <dcterms:created xsi:type="dcterms:W3CDTF">2022-03-29T08:47:00Z</dcterms:created>
  <dcterms:modified xsi:type="dcterms:W3CDTF">2022-03-29T08:47:00Z</dcterms:modified>
</cp:coreProperties>
</file>